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236507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236507" w:rsidRDefault="00C06832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2CAB9627" w:rsidR="00236507" w:rsidRDefault="001C6DE1">
            <w:pPr>
              <w:jc w:val="center"/>
            </w:pPr>
            <w:r>
              <w:rPr>
                <w:rFonts w:hint="eastAsia"/>
              </w:rPr>
              <w:t>吴哲夫</w:t>
            </w:r>
          </w:p>
        </w:tc>
        <w:tc>
          <w:tcPr>
            <w:tcW w:w="1167" w:type="dxa"/>
            <w:vAlign w:val="center"/>
          </w:tcPr>
          <w:p w14:paraId="0FD269C5" w14:textId="77777777" w:rsidR="00236507" w:rsidRDefault="00C06832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01DB711D" w:rsidR="00236507" w:rsidRDefault="001C6DE1">
            <w:pPr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</w:tr>
      <w:tr w:rsidR="00236507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236507" w:rsidRDefault="00C06832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2B8E9BF8" w:rsidR="00236507" w:rsidRDefault="001C6DE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网络</w:t>
            </w:r>
            <w:r>
              <w:t>空间安全研究院</w:t>
            </w:r>
          </w:p>
        </w:tc>
        <w:tc>
          <w:tcPr>
            <w:tcW w:w="1167" w:type="dxa"/>
            <w:vAlign w:val="center"/>
          </w:tcPr>
          <w:p w14:paraId="3A201C2A" w14:textId="77777777" w:rsidR="00236507" w:rsidRDefault="00C06832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7A166789" w:rsidR="00236507" w:rsidRDefault="001C6DE1">
            <w:r>
              <w:rPr>
                <w:rFonts w:hint="eastAsia"/>
              </w:rPr>
              <w:t>wzf</w:t>
            </w:r>
            <w:r>
              <w:t>@zjut.edu.cn</w:t>
            </w:r>
          </w:p>
        </w:tc>
      </w:tr>
      <w:tr w:rsidR="00236507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236507" w:rsidRDefault="00C06832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628A5042" w:rsidR="00236507" w:rsidRDefault="001C6DE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智能</w:t>
            </w:r>
            <w:r>
              <w:t>通信，普适感知，</w:t>
            </w:r>
            <w:r w:rsidR="00817AA5">
              <w:rPr>
                <w:rFonts w:hint="eastAsia"/>
              </w:rPr>
              <w:t>电磁</w:t>
            </w:r>
            <w:r>
              <w:t>信号分析，人工智能</w:t>
            </w:r>
          </w:p>
        </w:tc>
      </w:tr>
      <w:tr w:rsidR="00236507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236507" w:rsidRDefault="00C06832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23126116" w14:textId="085DA28D" w:rsidR="00236507" w:rsidRDefault="00D6023A">
            <w:pPr>
              <w:rPr>
                <w:rFonts w:hint="eastAsia"/>
              </w:rPr>
            </w:pPr>
            <w:r>
              <w:rPr>
                <w:rFonts w:hint="eastAsia"/>
              </w:rPr>
              <w:t>博士</w:t>
            </w:r>
            <w:r>
              <w:t>，</w:t>
            </w:r>
            <w:r w:rsidR="001C6DE1">
              <w:rPr>
                <w:rFonts w:hint="eastAsia"/>
              </w:rPr>
              <w:t>副教授，博士生</w:t>
            </w:r>
            <w:r w:rsidR="001C6DE1">
              <w:rPr>
                <w:rFonts w:hint="eastAsia"/>
              </w:rPr>
              <w:t>/</w:t>
            </w:r>
            <w:r w:rsidR="001C6DE1">
              <w:rPr>
                <w:rFonts w:hint="eastAsia"/>
              </w:rPr>
              <w:t>硕士生导师。</w:t>
            </w:r>
            <w:r>
              <w:rPr>
                <w:rFonts w:hint="eastAsia"/>
              </w:rPr>
              <w:t>主持和</w:t>
            </w:r>
            <w:r>
              <w:t>参与</w:t>
            </w:r>
            <w:r>
              <w:rPr>
                <w:rFonts w:hint="eastAsia"/>
              </w:rPr>
              <w:t>浙江</w:t>
            </w:r>
            <w:r>
              <w:t>省重点基金、</w:t>
            </w:r>
            <w:r>
              <w:rPr>
                <w:rFonts w:hint="eastAsia"/>
              </w:rPr>
              <w:t>国家</w:t>
            </w:r>
            <w:r>
              <w:t>基金和重</w:t>
            </w:r>
            <w:r>
              <w:rPr>
                <w:rFonts w:hint="eastAsia"/>
              </w:rPr>
              <w:t>大</w:t>
            </w:r>
            <w:r>
              <w:t>横向等科研任务，</w:t>
            </w:r>
            <w:r>
              <w:rPr>
                <w:rFonts w:hint="eastAsia"/>
              </w:rPr>
              <w:t>担任</w:t>
            </w:r>
            <w:r>
              <w:t>国内外多个领域期刊审稿人</w:t>
            </w:r>
            <w:r>
              <w:rPr>
                <w:rFonts w:hint="eastAsia"/>
              </w:rPr>
              <w:t>。</w:t>
            </w:r>
            <w:r w:rsidR="001C6DE1">
              <w:rPr>
                <w:rFonts w:hint="eastAsia"/>
              </w:rPr>
              <w:t>主要讲授数据通信网络相关本科和研究生课程，已培养硕博研究生</w:t>
            </w:r>
            <w:r w:rsidR="001C6DE1">
              <w:rPr>
                <w:rFonts w:hint="eastAsia"/>
              </w:rPr>
              <w:t>40</w:t>
            </w:r>
            <w:r w:rsidR="001C6DE1">
              <w:rPr>
                <w:rFonts w:hint="eastAsia"/>
              </w:rPr>
              <w:t>余名，发表论文</w:t>
            </w:r>
            <w:r w:rsidR="001C6DE1">
              <w:rPr>
                <w:rFonts w:hint="eastAsia"/>
              </w:rPr>
              <w:t>40</w:t>
            </w:r>
            <w:r w:rsidR="001C6DE1">
              <w:rPr>
                <w:rFonts w:hint="eastAsia"/>
              </w:rPr>
              <w:t>余篇，已授权发明专利</w:t>
            </w:r>
            <w:r w:rsidR="001C6DE1">
              <w:rPr>
                <w:rFonts w:hint="eastAsia"/>
              </w:rPr>
              <w:t>30</w:t>
            </w:r>
            <w:r w:rsidR="001C6DE1">
              <w:rPr>
                <w:rFonts w:hint="eastAsia"/>
              </w:rPr>
              <w:t>余项，主持工程应用项目</w:t>
            </w:r>
            <w:r w:rsidR="001C6DE1">
              <w:rPr>
                <w:rFonts w:hint="eastAsia"/>
              </w:rPr>
              <w:t>20</w:t>
            </w:r>
            <w:r w:rsidR="001C6DE1">
              <w:rPr>
                <w:rFonts w:hint="eastAsia"/>
              </w:rPr>
              <w:t>余项。</w:t>
            </w:r>
          </w:p>
          <w:p w14:paraId="79528A46" w14:textId="3D0678F2" w:rsidR="00EA7757" w:rsidRDefault="002B0ED5">
            <w:pPr>
              <w:rPr>
                <w:rFonts w:hint="eastAsia"/>
              </w:rPr>
            </w:pPr>
            <w:r>
              <w:rPr>
                <w:rFonts w:hint="eastAsia"/>
              </w:rPr>
              <w:t>近期</w:t>
            </w:r>
            <w:r w:rsidR="00EA7757">
              <w:t>项目：</w:t>
            </w:r>
            <w:bookmarkStart w:id="0" w:name="_GoBack"/>
            <w:bookmarkEnd w:id="0"/>
          </w:p>
          <w:p w14:paraId="1802AEFB" w14:textId="5EAFB0F9" w:rsidR="00EA7757" w:rsidRDefault="00EA7757" w:rsidP="00EA7757">
            <w:pPr>
              <w:pStyle w:val="a4"/>
              <w:numPr>
                <w:ilvl w:val="0"/>
                <w:numId w:val="1"/>
              </w:numPr>
              <w:ind w:firstLineChars="0"/>
            </w:pPr>
            <w:r w:rsidRPr="00EA7757">
              <w:rPr>
                <w:rFonts w:hint="eastAsia"/>
              </w:rPr>
              <w:t>基于</w:t>
            </w:r>
            <w:r w:rsidRPr="00EA7757">
              <w:rPr>
                <w:rFonts w:hint="eastAsia"/>
              </w:rPr>
              <w:t>WiFi</w:t>
            </w:r>
            <w:r w:rsidRPr="00EA7757">
              <w:rPr>
                <w:rFonts w:hint="eastAsia"/>
              </w:rPr>
              <w:t>的室内人体</w:t>
            </w:r>
            <w:r w:rsidRPr="00EA7757">
              <w:rPr>
                <w:rFonts w:hint="eastAsia"/>
              </w:rPr>
              <w:t>3D</w:t>
            </w:r>
            <w:r w:rsidRPr="00EA7757">
              <w:rPr>
                <w:rFonts w:hint="eastAsia"/>
              </w:rPr>
              <w:t>姿态重构和语义理解</w:t>
            </w:r>
            <w:r>
              <w:rPr>
                <w:rFonts w:hint="eastAsia"/>
              </w:rPr>
              <w:t>，</w:t>
            </w:r>
            <w:r>
              <w:t>浙江省重点基金</w:t>
            </w:r>
          </w:p>
          <w:p w14:paraId="7602A638" w14:textId="33B56387" w:rsidR="00EA7757" w:rsidRDefault="00430763" w:rsidP="00EA7757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基于信道状态信息的人体姿态感知和行为分析</w:t>
            </w:r>
            <w:r w:rsidR="00EA7757" w:rsidRPr="00EA7757">
              <w:rPr>
                <w:rFonts w:hint="eastAsia"/>
              </w:rPr>
              <w:t>技术研究</w:t>
            </w:r>
            <w:r w:rsidR="00EA7757">
              <w:rPr>
                <w:rFonts w:hint="eastAsia"/>
              </w:rPr>
              <w:t>，</w:t>
            </w:r>
            <w:r w:rsidR="00EA7757">
              <w:t>浙江省基金</w:t>
            </w:r>
          </w:p>
          <w:p w14:paraId="627566BE" w14:textId="5239F27B" w:rsidR="00EA7757" w:rsidRDefault="00EA7757" w:rsidP="00EA7757">
            <w:pPr>
              <w:pStyle w:val="a4"/>
              <w:numPr>
                <w:ilvl w:val="0"/>
                <w:numId w:val="1"/>
              </w:numPr>
              <w:ind w:firstLineChars="0"/>
            </w:pPr>
            <w:r w:rsidRPr="00EA7757">
              <w:rPr>
                <w:rFonts w:hint="eastAsia"/>
              </w:rPr>
              <w:t>可燃有毒气体无线智能安全预警系统开发</w:t>
            </w:r>
            <w:r>
              <w:rPr>
                <w:rFonts w:hint="eastAsia"/>
              </w:rPr>
              <w:t>，</w:t>
            </w:r>
            <w:r>
              <w:t>企业横向</w:t>
            </w:r>
          </w:p>
          <w:p w14:paraId="260A3414" w14:textId="3F46A6D7" w:rsidR="00EA7757" w:rsidRDefault="00EA7757" w:rsidP="00EA7757">
            <w:pPr>
              <w:pStyle w:val="a4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 w:rsidRPr="00EA7757">
              <w:rPr>
                <w:rFonts w:hint="eastAsia"/>
              </w:rPr>
              <w:t>无线接入组网与路由技术研究</w:t>
            </w:r>
            <w:r>
              <w:rPr>
                <w:rFonts w:hint="eastAsia"/>
              </w:rPr>
              <w:t>，</w:t>
            </w:r>
            <w:r>
              <w:t>企业横向</w:t>
            </w:r>
          </w:p>
          <w:p w14:paraId="1E252D4E" w14:textId="6B5D5369" w:rsidR="00EA7757" w:rsidRDefault="002B0ED5">
            <w:r>
              <w:rPr>
                <w:rFonts w:hint="eastAsia"/>
              </w:rPr>
              <w:t>近期</w:t>
            </w:r>
            <w:r w:rsidR="00EA7757">
              <w:rPr>
                <w:rFonts w:hint="eastAsia"/>
              </w:rPr>
              <w:t>论文</w:t>
            </w:r>
            <w:r w:rsidR="00EA7757">
              <w:t>：</w:t>
            </w:r>
          </w:p>
          <w:p w14:paraId="37F48AD9" w14:textId="3C365E08" w:rsidR="00EA7757" w:rsidRDefault="00EA7757" w:rsidP="002B0ED5">
            <w:pPr>
              <w:pStyle w:val="a4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t>Zhefu Wu,Song Zhang,Shufeng Gong,Agyemang Paul,Xiaoniu Yang. Aider: Artificial Intelligent based Deep Receiver for Wireless Communication Systems, IEEE Wireless Communications Letters,2024,</w:t>
            </w:r>
            <w:r w:rsidR="002B0ED5">
              <w:t>13(4): 1290-</w:t>
            </w:r>
            <w:r w:rsidR="002B0ED5" w:rsidRPr="002B0ED5">
              <w:t xml:space="preserve">1294 </w:t>
            </w:r>
          </w:p>
          <w:p w14:paraId="268EEB9D" w14:textId="1F41321A" w:rsidR="00EA7757" w:rsidRDefault="00EA7757" w:rsidP="002B0ED5">
            <w:pPr>
              <w:pStyle w:val="a4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t>Zhefu Wu,Yuxuan Wan,Liangxun Li,Xingda Pan,Agyemang Paul, Shufeng Gong. WISDOM: WiFi Improved Safe Driver Operation Monitoring with CSI, IEEE Sensors Letters, 2024, 8(1):</w:t>
            </w:r>
            <w:r w:rsidR="002B0ED5">
              <w:t xml:space="preserve"> </w:t>
            </w:r>
            <w:r w:rsidR="002B0ED5" w:rsidRPr="002B0ED5">
              <w:t>2475-1472</w:t>
            </w:r>
          </w:p>
          <w:p w14:paraId="2A8AE7AD" w14:textId="64E0CA54" w:rsidR="00EA7757" w:rsidRDefault="00EA7757" w:rsidP="00817AA5">
            <w:pPr>
              <w:pStyle w:val="a4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t>Zhefu Wu,Xinyu Xiao,Chao Lin,Shufeng Gong,Luping Fang. WiDFF-ID: Device-Free Fast Person Identification Using Commodity WiFi, IEEE Transactions on Cognitive Communications and Networking.2023,9(1):</w:t>
            </w:r>
            <w:r w:rsidR="00430763">
              <w:t xml:space="preserve"> </w:t>
            </w:r>
            <w:r>
              <w:t>198-210.</w:t>
            </w:r>
          </w:p>
          <w:p w14:paraId="02E5C506" w14:textId="4D1EB347" w:rsidR="00EA7757" w:rsidRDefault="00EA7757">
            <w:r>
              <w:rPr>
                <w:rFonts w:hint="eastAsia"/>
              </w:rPr>
              <w:t>授权</w:t>
            </w:r>
            <w:r w:rsidR="00430763">
              <w:rPr>
                <w:rFonts w:hint="eastAsia"/>
              </w:rPr>
              <w:t>发明</w:t>
            </w:r>
            <w:r>
              <w:t>专利：</w:t>
            </w:r>
          </w:p>
          <w:p w14:paraId="2A4F58C7" w14:textId="0BFD822B" w:rsidR="00430763" w:rsidRDefault="00430763" w:rsidP="00430763">
            <w:pPr>
              <w:pStyle w:val="a4"/>
              <w:numPr>
                <w:ilvl w:val="0"/>
                <w:numId w:val="3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一种基于深度学习的人体行为预测方法</w:t>
            </w:r>
            <w:r>
              <w:rPr>
                <w:rFonts w:hint="eastAsia"/>
              </w:rPr>
              <w:t xml:space="preserve">[P]. </w:t>
            </w:r>
            <w:r>
              <w:rPr>
                <w:rFonts w:hint="eastAsia"/>
              </w:rPr>
              <w:t>授权号</w:t>
            </w:r>
            <w:r>
              <w:rPr>
                <w:rFonts w:hint="eastAsia"/>
              </w:rPr>
              <w:t xml:space="preserve">: CN202010165527.5, </w:t>
            </w:r>
            <w:r>
              <w:rPr>
                <w:rFonts w:hint="eastAsia"/>
              </w:rPr>
              <w:t>授权日：</w:t>
            </w:r>
            <w:r>
              <w:rPr>
                <w:rFonts w:hint="eastAsia"/>
              </w:rPr>
              <w:t>2023-07-28.</w:t>
            </w:r>
          </w:p>
          <w:p w14:paraId="410D89AF" w14:textId="779F9E81" w:rsidR="00430763" w:rsidRDefault="00430763" w:rsidP="00430763">
            <w:pPr>
              <w:pStyle w:val="a4"/>
              <w:numPr>
                <w:ilvl w:val="0"/>
                <w:numId w:val="3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一种基于多特征融合的异常行为检测方法</w:t>
            </w:r>
            <w:r>
              <w:rPr>
                <w:rFonts w:hint="eastAsia"/>
              </w:rPr>
              <w:t xml:space="preserve">[P]. </w:t>
            </w:r>
            <w:r>
              <w:rPr>
                <w:rFonts w:hint="eastAsia"/>
              </w:rPr>
              <w:t>授权号</w:t>
            </w:r>
            <w:r>
              <w:rPr>
                <w:rFonts w:hint="eastAsia"/>
              </w:rPr>
              <w:t xml:space="preserve">: CN202010166752.0, </w:t>
            </w:r>
            <w:r>
              <w:rPr>
                <w:rFonts w:hint="eastAsia"/>
              </w:rPr>
              <w:t>授权日：</w:t>
            </w:r>
            <w:r>
              <w:rPr>
                <w:rFonts w:hint="eastAsia"/>
              </w:rPr>
              <w:t>2023-07-28.</w:t>
            </w:r>
          </w:p>
          <w:p w14:paraId="16B2C571" w14:textId="4B42F080" w:rsidR="00D6023A" w:rsidRDefault="00430763" w:rsidP="00817AA5">
            <w:pPr>
              <w:pStyle w:val="a4"/>
              <w:numPr>
                <w:ilvl w:val="0"/>
                <w:numId w:val="3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一种基于人脸和姿态识别的口罩佩戴情况监测方法</w:t>
            </w:r>
            <w:r>
              <w:rPr>
                <w:rFonts w:hint="eastAsia"/>
              </w:rPr>
              <w:t xml:space="preserve">[P]. </w:t>
            </w:r>
            <w:r>
              <w:rPr>
                <w:rFonts w:hint="eastAsia"/>
              </w:rPr>
              <w:t>授权号</w:t>
            </w:r>
            <w:r>
              <w:rPr>
                <w:rFonts w:hint="eastAsia"/>
              </w:rPr>
              <w:t xml:space="preserve">: CN202010165764.1, </w:t>
            </w:r>
            <w:r>
              <w:rPr>
                <w:rFonts w:hint="eastAsia"/>
              </w:rPr>
              <w:t>授权日：</w:t>
            </w:r>
            <w:r>
              <w:rPr>
                <w:rFonts w:hint="eastAsia"/>
              </w:rPr>
              <w:t>2023-06-30.</w:t>
            </w:r>
          </w:p>
        </w:tc>
      </w:tr>
      <w:tr w:rsidR="00236507" w14:paraId="5C547BEA" w14:textId="77777777" w:rsidTr="001C6DE1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236507" w:rsidRDefault="00236507"/>
          <w:p w14:paraId="4EDDEC80" w14:textId="77777777" w:rsidR="00236507" w:rsidRDefault="00C06832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236507" w:rsidRDefault="00236507">
            <w:pPr>
              <w:jc w:val="center"/>
            </w:pPr>
          </w:p>
        </w:tc>
        <w:tc>
          <w:tcPr>
            <w:tcW w:w="7103" w:type="dxa"/>
            <w:gridSpan w:val="3"/>
            <w:vAlign w:val="center"/>
          </w:tcPr>
          <w:p w14:paraId="7CC5658D" w14:textId="0A2B6156" w:rsidR="00236507" w:rsidRDefault="001C6DE1" w:rsidP="001C6DE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具有相关相近学科领域</w:t>
            </w:r>
            <w:r>
              <w:t>基础，有</w:t>
            </w:r>
            <w:r>
              <w:rPr>
                <w:rFonts w:hint="eastAsia"/>
              </w:rPr>
              <w:t>独立</w:t>
            </w:r>
            <w:r>
              <w:t>科研能力和团队合作精神。</w:t>
            </w:r>
          </w:p>
        </w:tc>
      </w:tr>
      <w:tr w:rsidR="00236507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236507" w:rsidRDefault="00C0683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236507" w:rsidRDefault="00236507"/>
        </w:tc>
      </w:tr>
    </w:tbl>
    <w:p w14:paraId="65A65488" w14:textId="53796D91" w:rsidR="00236507" w:rsidRPr="00C06832" w:rsidRDefault="00C06832" w:rsidP="00C06832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sectPr w:rsidR="00236507" w:rsidRPr="00C06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44B4B"/>
    <w:multiLevelType w:val="hybridMultilevel"/>
    <w:tmpl w:val="ACA4ACB8"/>
    <w:lvl w:ilvl="0" w:tplc="2252E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166FD3"/>
    <w:multiLevelType w:val="hybridMultilevel"/>
    <w:tmpl w:val="ACA4ACB8"/>
    <w:lvl w:ilvl="0" w:tplc="2252E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4469F4"/>
    <w:multiLevelType w:val="hybridMultilevel"/>
    <w:tmpl w:val="ACA4ACB8"/>
    <w:lvl w:ilvl="0" w:tplc="2252E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01C6DE1"/>
    <w:rsid w:val="00236507"/>
    <w:rsid w:val="002B0ED5"/>
    <w:rsid w:val="00430763"/>
    <w:rsid w:val="005411A8"/>
    <w:rsid w:val="00817AA5"/>
    <w:rsid w:val="00C06832"/>
    <w:rsid w:val="00D6023A"/>
    <w:rsid w:val="00EA7757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8CC2BE"/>
  <w15:docId w15:val="{F8D55089-9E4B-4994-AFBC-3B94FAA9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EA7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juman</cp:lastModifiedBy>
  <cp:revision>3</cp:revision>
  <dcterms:created xsi:type="dcterms:W3CDTF">2025-01-02T04:29:00Z</dcterms:created>
  <dcterms:modified xsi:type="dcterms:W3CDTF">2025-01-02T04:30:00Z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